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1FE1" w14:textId="182EA827" w:rsidR="00BD63C6" w:rsidRPr="00D952DA" w:rsidRDefault="003708AE">
      <w:pPr>
        <w:rPr>
          <w:color w:val="FF0000"/>
          <w:sz w:val="22"/>
          <w:szCs w:val="22"/>
        </w:rPr>
      </w:pPr>
      <w:r w:rsidRPr="00D952DA">
        <w:rPr>
          <w:sz w:val="22"/>
          <w:szCs w:val="22"/>
        </w:rPr>
        <w:t>MINUTES OF THE MEETING OF BOLTON BY BOWLAND, GISBURN FOREST &amp; SAWLEY PARISH COUNCIL HELD ON 4</w:t>
      </w:r>
      <w:r w:rsidRPr="00D952DA">
        <w:rPr>
          <w:sz w:val="22"/>
          <w:szCs w:val="22"/>
          <w:vertAlign w:val="superscript"/>
        </w:rPr>
        <w:t>TH</w:t>
      </w:r>
      <w:r w:rsidRPr="00D952DA">
        <w:rPr>
          <w:sz w:val="22"/>
          <w:szCs w:val="22"/>
        </w:rPr>
        <w:t xml:space="preserve"> OCTOBER 2021 AT </w:t>
      </w:r>
      <w:r w:rsidR="00EE7481" w:rsidRPr="00D952DA">
        <w:rPr>
          <w:color w:val="000000" w:themeColor="text1"/>
          <w:sz w:val="22"/>
          <w:szCs w:val="22"/>
        </w:rPr>
        <w:t>TOSSIDE VILLAGE HALL</w:t>
      </w:r>
      <w:r w:rsidRPr="00D952DA">
        <w:rPr>
          <w:color w:val="000000" w:themeColor="text1"/>
          <w:sz w:val="22"/>
          <w:szCs w:val="22"/>
        </w:rPr>
        <w:t xml:space="preserve"> COMMENCING AT </w:t>
      </w:r>
      <w:r w:rsidR="00EE7481" w:rsidRPr="00D952DA">
        <w:rPr>
          <w:color w:val="000000" w:themeColor="text1"/>
          <w:sz w:val="22"/>
          <w:szCs w:val="22"/>
        </w:rPr>
        <w:t>7.30PM</w:t>
      </w:r>
    </w:p>
    <w:p w14:paraId="1FBC7164" w14:textId="497D9A7B" w:rsidR="003708AE" w:rsidRPr="00D952DA" w:rsidRDefault="003708AE">
      <w:pPr>
        <w:rPr>
          <w:color w:val="FF0000"/>
          <w:sz w:val="22"/>
          <w:szCs w:val="22"/>
        </w:rPr>
      </w:pPr>
    </w:p>
    <w:p w14:paraId="69EC38A0" w14:textId="368BF34C" w:rsidR="003708AE" w:rsidRPr="00D952DA" w:rsidRDefault="00BA3C3F">
      <w:pPr>
        <w:rPr>
          <w:color w:val="000000" w:themeColor="text1"/>
          <w:sz w:val="22"/>
          <w:szCs w:val="22"/>
        </w:rPr>
      </w:pPr>
      <w:r w:rsidRPr="00D952DA">
        <w:rPr>
          <w:color w:val="000000" w:themeColor="text1"/>
          <w:sz w:val="22"/>
          <w:szCs w:val="22"/>
        </w:rPr>
        <w:t>Present:</w:t>
      </w:r>
      <w:r w:rsidR="003708AE" w:rsidRPr="00D952DA">
        <w:rPr>
          <w:color w:val="000000" w:themeColor="text1"/>
          <w:sz w:val="22"/>
          <w:szCs w:val="22"/>
        </w:rPr>
        <w:t xml:space="preserve"> Cllr D Glover (Chairman), Cllr H Fortune (acting Proper Officer/Clerk),</w:t>
      </w:r>
      <w:r w:rsidR="00D952DA" w:rsidRPr="00D952DA">
        <w:rPr>
          <w:color w:val="000000" w:themeColor="text1"/>
          <w:sz w:val="22"/>
          <w:szCs w:val="22"/>
        </w:rPr>
        <w:t xml:space="preserve"> Cllrs S </w:t>
      </w:r>
      <w:r w:rsidR="00DD0834" w:rsidRPr="00D952DA">
        <w:rPr>
          <w:color w:val="000000" w:themeColor="text1"/>
          <w:sz w:val="22"/>
          <w:szCs w:val="22"/>
        </w:rPr>
        <w:t>Whittaker,</w:t>
      </w:r>
      <w:r w:rsidR="00DD0834">
        <w:rPr>
          <w:color w:val="000000" w:themeColor="text1"/>
          <w:sz w:val="22"/>
          <w:szCs w:val="22"/>
        </w:rPr>
        <w:t xml:space="preserve"> </w:t>
      </w:r>
      <w:r w:rsidR="00D952DA" w:rsidRPr="00D952DA">
        <w:rPr>
          <w:color w:val="000000" w:themeColor="text1"/>
          <w:sz w:val="22"/>
          <w:szCs w:val="22"/>
        </w:rPr>
        <w:t>P Wilson, N Bunyan</w:t>
      </w:r>
    </w:p>
    <w:p w14:paraId="3504AC6B" w14:textId="0F576130" w:rsidR="0088050C" w:rsidRPr="00D952DA" w:rsidRDefault="0088050C">
      <w:pPr>
        <w:rPr>
          <w:color w:val="000000" w:themeColor="text1"/>
          <w:sz w:val="22"/>
          <w:szCs w:val="22"/>
        </w:rPr>
      </w:pPr>
    </w:p>
    <w:p w14:paraId="3B5339BF" w14:textId="02DB2610" w:rsidR="0088050C" w:rsidRPr="00D952DA" w:rsidRDefault="0088050C">
      <w:pPr>
        <w:rPr>
          <w:color w:val="FF0000"/>
          <w:sz w:val="22"/>
          <w:szCs w:val="22"/>
        </w:rPr>
      </w:pPr>
    </w:p>
    <w:p w14:paraId="2C4FE6D7" w14:textId="16F61FE5" w:rsidR="0088050C" w:rsidRPr="00D952DA" w:rsidRDefault="0088050C" w:rsidP="0088050C">
      <w:pPr>
        <w:pStyle w:val="ListParagraph"/>
        <w:numPr>
          <w:ilvl w:val="0"/>
          <w:numId w:val="2"/>
        </w:numPr>
        <w:rPr>
          <w:color w:val="FF0000"/>
          <w:sz w:val="22"/>
          <w:szCs w:val="22"/>
        </w:rPr>
      </w:pPr>
      <w:r w:rsidRPr="00D952DA">
        <w:rPr>
          <w:color w:val="000000" w:themeColor="text1"/>
          <w:sz w:val="22"/>
          <w:szCs w:val="22"/>
        </w:rPr>
        <w:t>To receive and approve apologies for absence</w:t>
      </w:r>
      <w:r w:rsidR="00BB0592" w:rsidRPr="00D952DA">
        <w:rPr>
          <w:color w:val="000000" w:themeColor="text1"/>
          <w:sz w:val="22"/>
          <w:szCs w:val="22"/>
        </w:rPr>
        <w:t>.</w:t>
      </w:r>
    </w:p>
    <w:p w14:paraId="7B32487D" w14:textId="503944EB" w:rsidR="00D952DA" w:rsidRPr="00D952DA" w:rsidRDefault="00D952DA" w:rsidP="00D952DA">
      <w:pPr>
        <w:pStyle w:val="ListParagraph"/>
        <w:numPr>
          <w:ilvl w:val="0"/>
          <w:numId w:val="4"/>
        </w:numPr>
        <w:rPr>
          <w:color w:val="FF0000"/>
          <w:sz w:val="22"/>
          <w:szCs w:val="22"/>
        </w:rPr>
      </w:pPr>
      <w:r w:rsidRPr="00D952DA">
        <w:rPr>
          <w:color w:val="000000" w:themeColor="text1"/>
          <w:sz w:val="22"/>
          <w:szCs w:val="22"/>
        </w:rPr>
        <w:t>none</w:t>
      </w:r>
    </w:p>
    <w:p w14:paraId="1E46ED90" w14:textId="6C9E2EF0" w:rsidR="00BB0592" w:rsidRPr="00D952DA" w:rsidRDefault="00BB0592" w:rsidP="00D952DA">
      <w:pPr>
        <w:rPr>
          <w:color w:val="FF0000"/>
          <w:sz w:val="22"/>
          <w:szCs w:val="22"/>
        </w:rPr>
      </w:pPr>
    </w:p>
    <w:p w14:paraId="792DC71A" w14:textId="77777777" w:rsidR="00EE7481" w:rsidRPr="00D952DA" w:rsidRDefault="00EE7481" w:rsidP="00EE7481">
      <w:pPr>
        <w:pStyle w:val="ListParagraph"/>
        <w:ind w:left="1287"/>
        <w:rPr>
          <w:color w:val="FF0000"/>
          <w:sz w:val="22"/>
          <w:szCs w:val="22"/>
        </w:rPr>
      </w:pPr>
    </w:p>
    <w:p w14:paraId="391FF0CB" w14:textId="57DB7AD3" w:rsidR="0088050C" w:rsidRPr="00D952DA" w:rsidRDefault="0088050C" w:rsidP="0088050C">
      <w:pPr>
        <w:pStyle w:val="ListParagraph"/>
        <w:numPr>
          <w:ilvl w:val="0"/>
          <w:numId w:val="2"/>
        </w:numPr>
        <w:rPr>
          <w:color w:val="FF0000"/>
          <w:sz w:val="22"/>
          <w:szCs w:val="22"/>
        </w:rPr>
      </w:pPr>
      <w:r w:rsidRPr="00D952DA">
        <w:rPr>
          <w:color w:val="000000" w:themeColor="text1"/>
          <w:sz w:val="22"/>
          <w:szCs w:val="22"/>
        </w:rPr>
        <w:t xml:space="preserve">To receive declarations of pecuniary or personal </w:t>
      </w:r>
      <w:r w:rsidR="00BA3C3F" w:rsidRPr="00D952DA">
        <w:rPr>
          <w:color w:val="000000" w:themeColor="text1"/>
          <w:sz w:val="22"/>
          <w:szCs w:val="22"/>
        </w:rPr>
        <w:t>interest</w:t>
      </w:r>
    </w:p>
    <w:p w14:paraId="732B804B" w14:textId="018244AF" w:rsidR="00B75F10" w:rsidRPr="00B75F10" w:rsidRDefault="00D952DA" w:rsidP="00B75F10">
      <w:pPr>
        <w:pStyle w:val="ListParagraph"/>
        <w:numPr>
          <w:ilvl w:val="0"/>
          <w:numId w:val="4"/>
        </w:numPr>
        <w:rPr>
          <w:color w:val="000000" w:themeColor="text1"/>
          <w:sz w:val="22"/>
          <w:szCs w:val="22"/>
        </w:rPr>
      </w:pPr>
      <w:r w:rsidRPr="00D952DA">
        <w:rPr>
          <w:color w:val="000000" w:themeColor="text1"/>
          <w:sz w:val="22"/>
          <w:szCs w:val="22"/>
        </w:rPr>
        <w:t>Cllr</w:t>
      </w:r>
      <w:r w:rsidR="00B75F10">
        <w:rPr>
          <w:color w:val="000000" w:themeColor="text1"/>
          <w:sz w:val="22"/>
          <w:szCs w:val="22"/>
        </w:rPr>
        <w:t xml:space="preserve"> </w:t>
      </w:r>
      <w:r w:rsidRPr="00D952DA">
        <w:rPr>
          <w:color w:val="000000" w:themeColor="text1"/>
          <w:sz w:val="22"/>
          <w:szCs w:val="22"/>
        </w:rPr>
        <w:t xml:space="preserve">Fortune </w:t>
      </w:r>
      <w:r w:rsidR="00B75F10">
        <w:rPr>
          <w:color w:val="000000" w:themeColor="text1"/>
          <w:sz w:val="22"/>
          <w:szCs w:val="22"/>
        </w:rPr>
        <w:t xml:space="preserve">non registrable interest in </w:t>
      </w:r>
      <w:r w:rsidR="00B75F10" w:rsidRPr="00D952DA">
        <w:rPr>
          <w:color w:val="000000" w:themeColor="text1"/>
          <w:sz w:val="22"/>
          <w:szCs w:val="22"/>
        </w:rPr>
        <w:t>relation to Skirden Hall Planning Application</w:t>
      </w:r>
    </w:p>
    <w:p w14:paraId="1A03C651" w14:textId="488328C3" w:rsidR="00D952DA" w:rsidRPr="00D952DA" w:rsidRDefault="00B75F10" w:rsidP="00D952DA">
      <w:pPr>
        <w:pStyle w:val="ListParagraph"/>
        <w:numPr>
          <w:ilvl w:val="0"/>
          <w:numId w:val="4"/>
        </w:numPr>
        <w:rPr>
          <w:color w:val="000000" w:themeColor="text1"/>
          <w:sz w:val="22"/>
          <w:szCs w:val="22"/>
        </w:rPr>
      </w:pPr>
      <w:r>
        <w:rPr>
          <w:color w:val="000000" w:themeColor="text1"/>
          <w:sz w:val="22"/>
          <w:szCs w:val="22"/>
        </w:rPr>
        <w:t>Cllr</w:t>
      </w:r>
      <w:r w:rsidR="00D952DA" w:rsidRPr="00D952DA">
        <w:rPr>
          <w:color w:val="000000" w:themeColor="text1"/>
          <w:sz w:val="22"/>
          <w:szCs w:val="22"/>
        </w:rPr>
        <w:t xml:space="preserve"> Wilson </w:t>
      </w:r>
      <w:r>
        <w:rPr>
          <w:color w:val="000000" w:themeColor="text1"/>
          <w:sz w:val="22"/>
          <w:szCs w:val="22"/>
        </w:rPr>
        <w:t xml:space="preserve">pecuniary interest </w:t>
      </w:r>
      <w:r w:rsidR="00D952DA" w:rsidRPr="00D952DA">
        <w:rPr>
          <w:color w:val="000000" w:themeColor="text1"/>
          <w:sz w:val="22"/>
          <w:szCs w:val="22"/>
        </w:rPr>
        <w:t>in relation to Skirden Hall Planning Application</w:t>
      </w:r>
    </w:p>
    <w:p w14:paraId="6C28F840" w14:textId="77777777" w:rsidR="00EE7481" w:rsidRPr="00D952DA" w:rsidRDefault="00EE7481" w:rsidP="00EE7481">
      <w:pPr>
        <w:pStyle w:val="ListParagraph"/>
        <w:ind w:left="927"/>
        <w:rPr>
          <w:color w:val="FF0000"/>
          <w:sz w:val="22"/>
          <w:szCs w:val="22"/>
        </w:rPr>
      </w:pPr>
    </w:p>
    <w:p w14:paraId="376E6F8A" w14:textId="23203028" w:rsidR="0088050C" w:rsidRPr="00D952DA" w:rsidRDefault="0088050C" w:rsidP="0088050C">
      <w:pPr>
        <w:pStyle w:val="ListParagraph"/>
        <w:numPr>
          <w:ilvl w:val="0"/>
          <w:numId w:val="2"/>
        </w:numPr>
        <w:rPr>
          <w:color w:val="FF0000"/>
          <w:sz w:val="22"/>
          <w:szCs w:val="22"/>
        </w:rPr>
      </w:pPr>
      <w:r w:rsidRPr="00D952DA">
        <w:rPr>
          <w:color w:val="000000" w:themeColor="text1"/>
          <w:sz w:val="22"/>
          <w:szCs w:val="22"/>
        </w:rPr>
        <w:t xml:space="preserve">Adjournment for Public session (max 3 mins per person) </w:t>
      </w:r>
    </w:p>
    <w:p w14:paraId="6C3C398B" w14:textId="1D770EFB" w:rsidR="007E62ED" w:rsidRPr="00D952DA" w:rsidRDefault="007E62ED" w:rsidP="00D952DA">
      <w:pPr>
        <w:ind w:left="2160"/>
        <w:rPr>
          <w:color w:val="000000" w:themeColor="text1"/>
          <w:sz w:val="22"/>
          <w:szCs w:val="22"/>
        </w:rPr>
      </w:pPr>
      <w:r w:rsidRPr="00D952DA">
        <w:rPr>
          <w:color w:val="000000" w:themeColor="text1"/>
          <w:sz w:val="22"/>
          <w:szCs w:val="22"/>
        </w:rPr>
        <w:t xml:space="preserve">3.1 A resident </w:t>
      </w:r>
      <w:r w:rsidR="00A657CF" w:rsidRPr="00D952DA">
        <w:rPr>
          <w:color w:val="000000" w:themeColor="text1"/>
          <w:sz w:val="22"/>
          <w:szCs w:val="22"/>
        </w:rPr>
        <w:t xml:space="preserve">Mr Wright </w:t>
      </w:r>
      <w:r w:rsidRPr="00D952DA">
        <w:rPr>
          <w:color w:val="000000" w:themeColor="text1"/>
          <w:sz w:val="22"/>
          <w:szCs w:val="22"/>
        </w:rPr>
        <w:t>raised the point that the agenda had not been placed upon the Tosside notice board</w:t>
      </w:r>
      <w:r w:rsidR="00A657CF" w:rsidRPr="00D952DA">
        <w:rPr>
          <w:color w:val="000000" w:themeColor="text1"/>
          <w:sz w:val="22"/>
          <w:szCs w:val="22"/>
        </w:rPr>
        <w:t xml:space="preserve">. The acting Clerk provided his explanation, and a heated debate followed. The conclusion being that it was an </w:t>
      </w:r>
      <w:r w:rsidR="00F80D3C" w:rsidRPr="00D952DA">
        <w:rPr>
          <w:color w:val="000000" w:themeColor="text1"/>
          <w:sz w:val="22"/>
          <w:szCs w:val="22"/>
        </w:rPr>
        <w:t>oversight,</w:t>
      </w:r>
      <w:r w:rsidR="00A657CF" w:rsidRPr="00D952DA">
        <w:rPr>
          <w:color w:val="000000" w:themeColor="text1"/>
          <w:sz w:val="22"/>
          <w:szCs w:val="22"/>
        </w:rPr>
        <w:t xml:space="preserve"> and all notices should be posted on all village notice boards ahead of future meetings.</w:t>
      </w:r>
    </w:p>
    <w:p w14:paraId="1B81305E" w14:textId="18E823EE" w:rsidR="00A657CF" w:rsidRPr="00D952DA" w:rsidRDefault="00A657CF" w:rsidP="00D952DA">
      <w:pPr>
        <w:ind w:left="2160"/>
        <w:rPr>
          <w:color w:val="000000" w:themeColor="text1"/>
          <w:sz w:val="22"/>
          <w:szCs w:val="22"/>
        </w:rPr>
      </w:pPr>
      <w:r w:rsidRPr="00D952DA">
        <w:rPr>
          <w:color w:val="000000" w:themeColor="text1"/>
          <w:sz w:val="22"/>
          <w:szCs w:val="22"/>
        </w:rPr>
        <w:t xml:space="preserve">3.2 A resident Mr Lumb raised the point that </w:t>
      </w:r>
      <w:r w:rsidR="00761234" w:rsidRPr="00D952DA">
        <w:rPr>
          <w:color w:val="000000" w:themeColor="text1"/>
          <w:sz w:val="22"/>
          <w:szCs w:val="22"/>
        </w:rPr>
        <w:t xml:space="preserve">previous meeting minutes had not been published on the website. Once again there was a heated debate. </w:t>
      </w:r>
      <w:r w:rsidR="005D6AC4" w:rsidRPr="00D952DA">
        <w:rPr>
          <w:color w:val="000000" w:themeColor="text1"/>
          <w:sz w:val="22"/>
          <w:szCs w:val="22"/>
        </w:rPr>
        <w:t xml:space="preserve">It is recognised that both the minutes should be published on the </w:t>
      </w:r>
      <w:r w:rsidR="00F80D3C" w:rsidRPr="00D952DA">
        <w:rPr>
          <w:color w:val="000000" w:themeColor="text1"/>
          <w:sz w:val="22"/>
          <w:szCs w:val="22"/>
        </w:rPr>
        <w:t>website,</w:t>
      </w:r>
      <w:r w:rsidR="005D6AC4" w:rsidRPr="00D952DA">
        <w:rPr>
          <w:color w:val="000000" w:themeColor="text1"/>
          <w:sz w:val="22"/>
          <w:szCs w:val="22"/>
        </w:rPr>
        <w:t xml:space="preserve"> and it will be corrected ahead of the next meeting.</w:t>
      </w:r>
    </w:p>
    <w:p w14:paraId="6D5E3CAE" w14:textId="4F1CF77A" w:rsidR="005D6AC4" w:rsidRPr="00D952DA" w:rsidRDefault="005D6AC4" w:rsidP="00D952DA">
      <w:pPr>
        <w:ind w:left="2160"/>
        <w:rPr>
          <w:color w:val="000000" w:themeColor="text1"/>
          <w:sz w:val="22"/>
          <w:szCs w:val="22"/>
        </w:rPr>
      </w:pPr>
      <w:r w:rsidRPr="00D952DA">
        <w:rPr>
          <w:color w:val="000000" w:themeColor="text1"/>
          <w:sz w:val="22"/>
          <w:szCs w:val="22"/>
        </w:rPr>
        <w:t xml:space="preserve">3.3 A third point was raised in terms of the current banking situation. Since the resignation of </w:t>
      </w:r>
      <w:r w:rsidR="00F80D3C" w:rsidRPr="00D952DA">
        <w:rPr>
          <w:color w:val="000000" w:themeColor="text1"/>
          <w:sz w:val="22"/>
          <w:szCs w:val="22"/>
        </w:rPr>
        <w:t xml:space="preserve">councillors, </w:t>
      </w:r>
      <w:r w:rsidRPr="00D952DA">
        <w:rPr>
          <w:color w:val="000000" w:themeColor="text1"/>
          <w:sz w:val="22"/>
          <w:szCs w:val="22"/>
        </w:rPr>
        <w:t xml:space="preserve">the acting </w:t>
      </w:r>
      <w:r w:rsidR="00F80D3C" w:rsidRPr="00D952DA">
        <w:rPr>
          <w:color w:val="000000" w:themeColor="text1"/>
          <w:sz w:val="22"/>
          <w:szCs w:val="22"/>
        </w:rPr>
        <w:t>Clerk is the only remaining signatory. The Chairman explained the situation and understood the need to get it resolved.</w:t>
      </w:r>
    </w:p>
    <w:p w14:paraId="4B845A47" w14:textId="4A5C62A4" w:rsidR="00CD77C7" w:rsidRPr="00D952DA" w:rsidRDefault="00CD77C7" w:rsidP="00D952DA">
      <w:pPr>
        <w:ind w:left="2160"/>
        <w:rPr>
          <w:color w:val="000000" w:themeColor="text1"/>
          <w:sz w:val="22"/>
          <w:szCs w:val="22"/>
        </w:rPr>
      </w:pPr>
      <w:r w:rsidRPr="00D952DA">
        <w:rPr>
          <w:color w:val="000000" w:themeColor="text1"/>
          <w:sz w:val="22"/>
          <w:szCs w:val="22"/>
        </w:rPr>
        <w:t>3.4</w:t>
      </w:r>
      <w:r w:rsidR="003C7EFD" w:rsidRPr="00D952DA">
        <w:rPr>
          <w:color w:val="000000" w:themeColor="text1"/>
          <w:sz w:val="22"/>
          <w:szCs w:val="22"/>
        </w:rPr>
        <w:t xml:space="preserve"> The acting Clerk </w:t>
      </w:r>
      <w:r w:rsidR="00D952DA" w:rsidRPr="00D952DA">
        <w:rPr>
          <w:color w:val="000000" w:themeColor="text1"/>
          <w:sz w:val="22"/>
          <w:szCs w:val="22"/>
        </w:rPr>
        <w:t>acknowledges that</w:t>
      </w:r>
      <w:r w:rsidR="003C7EFD" w:rsidRPr="00D952DA">
        <w:rPr>
          <w:color w:val="000000" w:themeColor="text1"/>
          <w:sz w:val="22"/>
          <w:szCs w:val="22"/>
        </w:rPr>
        <w:t xml:space="preserve"> </w:t>
      </w:r>
      <w:r w:rsidR="00D952DA" w:rsidRPr="00D952DA">
        <w:rPr>
          <w:color w:val="000000" w:themeColor="text1"/>
          <w:sz w:val="22"/>
          <w:szCs w:val="22"/>
        </w:rPr>
        <w:t xml:space="preserve">as a Parish Councillor during this heated debate </w:t>
      </w:r>
      <w:r w:rsidR="003C7EFD" w:rsidRPr="00D952DA">
        <w:rPr>
          <w:color w:val="000000" w:themeColor="text1"/>
          <w:sz w:val="22"/>
          <w:szCs w:val="22"/>
        </w:rPr>
        <w:t>he did not adhere to the Parish Councils Code of Conduct</w:t>
      </w:r>
      <w:r w:rsidR="00D952DA" w:rsidRPr="00D952DA">
        <w:rPr>
          <w:color w:val="000000" w:themeColor="text1"/>
          <w:sz w:val="22"/>
          <w:szCs w:val="22"/>
        </w:rPr>
        <w:t>.</w:t>
      </w:r>
      <w:r w:rsidR="003C7EFD" w:rsidRPr="00D952DA">
        <w:rPr>
          <w:color w:val="000000" w:themeColor="text1"/>
          <w:sz w:val="22"/>
          <w:szCs w:val="22"/>
        </w:rPr>
        <w:t xml:space="preserve"> </w:t>
      </w:r>
      <w:r w:rsidR="00D952DA" w:rsidRPr="00D952DA">
        <w:rPr>
          <w:color w:val="000000" w:themeColor="text1"/>
          <w:sz w:val="22"/>
          <w:szCs w:val="22"/>
        </w:rPr>
        <w:t>In future the acting Clerk will ensure that he adheres the code in its entirety</w:t>
      </w:r>
      <w:r w:rsidR="003C7EFD" w:rsidRPr="00D952DA">
        <w:rPr>
          <w:color w:val="000000" w:themeColor="text1"/>
          <w:sz w:val="22"/>
          <w:szCs w:val="22"/>
        </w:rPr>
        <w:t xml:space="preserve">. </w:t>
      </w:r>
    </w:p>
    <w:p w14:paraId="7B8AEFF2" w14:textId="77777777" w:rsidR="00D952DA" w:rsidRPr="00D952DA" w:rsidRDefault="003C7EFD" w:rsidP="00D952DA">
      <w:pPr>
        <w:ind w:left="2160"/>
        <w:rPr>
          <w:color w:val="000000" w:themeColor="text1"/>
          <w:sz w:val="22"/>
          <w:szCs w:val="22"/>
        </w:rPr>
      </w:pPr>
      <w:r w:rsidRPr="00D952DA">
        <w:rPr>
          <w:color w:val="000000" w:themeColor="text1"/>
          <w:sz w:val="22"/>
          <w:szCs w:val="22"/>
        </w:rPr>
        <w:t xml:space="preserve">3.5 In </w:t>
      </w:r>
      <w:r w:rsidR="00A83E1D" w:rsidRPr="00D952DA">
        <w:rPr>
          <w:color w:val="000000" w:themeColor="text1"/>
          <w:sz w:val="22"/>
          <w:szCs w:val="22"/>
        </w:rPr>
        <w:t xml:space="preserve">accordance with Standing Orders all </w:t>
      </w:r>
      <w:r w:rsidRPr="00D952DA">
        <w:rPr>
          <w:color w:val="000000" w:themeColor="text1"/>
          <w:sz w:val="22"/>
          <w:szCs w:val="22"/>
        </w:rPr>
        <w:t>future meetings</w:t>
      </w:r>
      <w:r w:rsidR="00A83E1D" w:rsidRPr="00D952DA">
        <w:rPr>
          <w:color w:val="000000" w:themeColor="text1"/>
          <w:sz w:val="22"/>
          <w:szCs w:val="22"/>
        </w:rPr>
        <w:t>,</w:t>
      </w:r>
      <w:r w:rsidRPr="00D952DA">
        <w:rPr>
          <w:color w:val="000000" w:themeColor="text1"/>
          <w:sz w:val="22"/>
          <w:szCs w:val="22"/>
        </w:rPr>
        <w:t xml:space="preserve"> </w:t>
      </w:r>
      <w:r w:rsidR="00A83E1D" w:rsidRPr="00D952DA">
        <w:rPr>
          <w:color w:val="000000" w:themeColor="text1"/>
          <w:sz w:val="22"/>
          <w:szCs w:val="22"/>
        </w:rPr>
        <w:t xml:space="preserve">public representations, </w:t>
      </w:r>
      <w:r w:rsidR="00BB0592" w:rsidRPr="00D952DA">
        <w:rPr>
          <w:color w:val="000000" w:themeColor="text1"/>
          <w:sz w:val="22"/>
          <w:szCs w:val="22"/>
        </w:rPr>
        <w:t>comments or</w:t>
      </w:r>
      <w:r w:rsidR="00A83E1D" w:rsidRPr="00D952DA">
        <w:rPr>
          <w:color w:val="000000" w:themeColor="text1"/>
          <w:sz w:val="22"/>
          <w:szCs w:val="22"/>
        </w:rPr>
        <w:t xml:space="preserve"> questions must be directed to the Chairman of the meeting, and not to other members of the council unless directed by the Chairman.</w:t>
      </w:r>
      <w:r w:rsidR="00D952DA" w:rsidRPr="00D952DA">
        <w:rPr>
          <w:color w:val="000000" w:themeColor="text1"/>
          <w:sz w:val="22"/>
          <w:szCs w:val="22"/>
        </w:rPr>
        <w:t xml:space="preserve"> </w:t>
      </w:r>
    </w:p>
    <w:p w14:paraId="31EA6FAF" w14:textId="61DD0DB8" w:rsidR="003C7EFD" w:rsidRPr="00D952DA" w:rsidRDefault="00D952DA" w:rsidP="00D952DA">
      <w:pPr>
        <w:ind w:left="2160"/>
        <w:rPr>
          <w:color w:val="000000" w:themeColor="text1"/>
          <w:sz w:val="22"/>
          <w:szCs w:val="22"/>
        </w:rPr>
      </w:pPr>
      <w:r w:rsidRPr="00D952DA">
        <w:rPr>
          <w:color w:val="000000" w:themeColor="text1"/>
          <w:sz w:val="22"/>
          <w:szCs w:val="22"/>
        </w:rPr>
        <w:t xml:space="preserve">3.6 In accordance with the Standing Orders no person(s) shall obstruct the transaction of business at a meeting or behave offensively or improperly. </w:t>
      </w:r>
    </w:p>
    <w:p w14:paraId="7ED4D455" w14:textId="77777777" w:rsidR="00EE7481" w:rsidRPr="00D952DA" w:rsidRDefault="00EE7481" w:rsidP="00D952DA">
      <w:pPr>
        <w:ind w:left="1440"/>
        <w:rPr>
          <w:color w:val="000000" w:themeColor="text1"/>
          <w:sz w:val="22"/>
          <w:szCs w:val="22"/>
        </w:rPr>
      </w:pPr>
    </w:p>
    <w:p w14:paraId="7A217911" w14:textId="77777777" w:rsidR="003D3256" w:rsidRPr="00D952DA" w:rsidRDefault="003D3256" w:rsidP="003D3256">
      <w:pPr>
        <w:pStyle w:val="ListParagraph"/>
        <w:numPr>
          <w:ilvl w:val="0"/>
          <w:numId w:val="2"/>
        </w:numPr>
        <w:rPr>
          <w:color w:val="FF0000"/>
          <w:sz w:val="22"/>
          <w:szCs w:val="22"/>
        </w:rPr>
      </w:pPr>
      <w:r w:rsidRPr="00D952DA">
        <w:rPr>
          <w:color w:val="000000" w:themeColor="text1"/>
          <w:sz w:val="22"/>
          <w:szCs w:val="22"/>
        </w:rPr>
        <w:t>To resolve and confirm the minutes of the Parish Council Meeting, held on 7</w:t>
      </w:r>
      <w:r w:rsidRPr="00D952DA">
        <w:rPr>
          <w:color w:val="000000" w:themeColor="text1"/>
          <w:sz w:val="22"/>
          <w:szCs w:val="22"/>
          <w:vertAlign w:val="superscript"/>
        </w:rPr>
        <w:t>th</w:t>
      </w:r>
      <w:r w:rsidRPr="00D952DA">
        <w:rPr>
          <w:color w:val="000000" w:themeColor="text1"/>
          <w:sz w:val="22"/>
          <w:szCs w:val="22"/>
        </w:rPr>
        <w:t xml:space="preserve"> September 2021</w:t>
      </w:r>
      <w:r w:rsidRPr="00D952DA">
        <w:rPr>
          <w:sz w:val="22"/>
          <w:szCs w:val="22"/>
        </w:rPr>
        <w:t>.</w:t>
      </w:r>
    </w:p>
    <w:p w14:paraId="712E7191" w14:textId="5C92138D" w:rsidR="003D3256" w:rsidRPr="00D952DA" w:rsidRDefault="003D3256" w:rsidP="00D952DA">
      <w:pPr>
        <w:pStyle w:val="ListParagraph"/>
        <w:numPr>
          <w:ilvl w:val="0"/>
          <w:numId w:val="4"/>
        </w:numPr>
        <w:rPr>
          <w:color w:val="000000" w:themeColor="text1"/>
          <w:sz w:val="22"/>
          <w:szCs w:val="22"/>
        </w:rPr>
      </w:pPr>
      <w:r w:rsidRPr="00D952DA">
        <w:rPr>
          <w:color w:val="000000" w:themeColor="text1"/>
          <w:sz w:val="22"/>
          <w:szCs w:val="22"/>
        </w:rPr>
        <w:t xml:space="preserve"> Minutes of the meeting held on the </w:t>
      </w:r>
      <w:r w:rsidR="007E5444" w:rsidRPr="00D952DA">
        <w:rPr>
          <w:color w:val="000000" w:themeColor="text1"/>
          <w:sz w:val="22"/>
          <w:szCs w:val="22"/>
        </w:rPr>
        <w:t>7</w:t>
      </w:r>
      <w:r w:rsidR="007E5444" w:rsidRPr="00D952DA">
        <w:rPr>
          <w:color w:val="000000" w:themeColor="text1"/>
          <w:sz w:val="22"/>
          <w:szCs w:val="22"/>
          <w:vertAlign w:val="superscript"/>
        </w:rPr>
        <w:t>th of</w:t>
      </w:r>
      <w:r w:rsidRPr="00D952DA">
        <w:rPr>
          <w:color w:val="000000" w:themeColor="text1"/>
          <w:sz w:val="22"/>
          <w:szCs w:val="22"/>
        </w:rPr>
        <w:t xml:space="preserve"> September had been circulated to members. RESOLVED that the minutes be approved and duly signed.</w:t>
      </w:r>
    </w:p>
    <w:p w14:paraId="290FFD9E" w14:textId="77777777" w:rsidR="00EE7481" w:rsidRPr="00D952DA" w:rsidRDefault="00EE7481" w:rsidP="007E62ED">
      <w:pPr>
        <w:pStyle w:val="ListParagraph"/>
        <w:ind w:left="927"/>
        <w:rPr>
          <w:color w:val="000000" w:themeColor="text1"/>
          <w:sz w:val="22"/>
          <w:szCs w:val="22"/>
        </w:rPr>
      </w:pPr>
    </w:p>
    <w:p w14:paraId="01D459BA" w14:textId="1707BCDB" w:rsidR="003D3256" w:rsidRPr="00D952DA" w:rsidRDefault="00BB0592" w:rsidP="0088050C">
      <w:pPr>
        <w:pStyle w:val="ListParagraph"/>
        <w:numPr>
          <w:ilvl w:val="0"/>
          <w:numId w:val="2"/>
        </w:numPr>
        <w:rPr>
          <w:color w:val="FF0000"/>
          <w:sz w:val="22"/>
          <w:szCs w:val="22"/>
        </w:rPr>
      </w:pPr>
      <w:r w:rsidRPr="00D952DA">
        <w:rPr>
          <w:color w:val="000000" w:themeColor="text1"/>
          <w:sz w:val="22"/>
          <w:szCs w:val="22"/>
        </w:rPr>
        <w:t xml:space="preserve">Planning </w:t>
      </w:r>
      <w:r w:rsidR="00BA3C3F" w:rsidRPr="00D952DA">
        <w:rPr>
          <w:color w:val="000000" w:themeColor="text1"/>
          <w:sz w:val="22"/>
          <w:szCs w:val="22"/>
        </w:rPr>
        <w:t>Applications</w:t>
      </w:r>
    </w:p>
    <w:p w14:paraId="1EE4CBDE" w14:textId="04C6B8CA" w:rsidR="00D952DA" w:rsidRPr="00D952DA" w:rsidRDefault="00D952DA" w:rsidP="00D952DA">
      <w:pPr>
        <w:pStyle w:val="ListParagraph"/>
        <w:numPr>
          <w:ilvl w:val="0"/>
          <w:numId w:val="4"/>
        </w:numPr>
        <w:rPr>
          <w:color w:val="FF0000"/>
          <w:sz w:val="22"/>
          <w:szCs w:val="22"/>
        </w:rPr>
      </w:pPr>
      <w:r w:rsidRPr="00D952DA">
        <w:rPr>
          <w:color w:val="000000" w:themeColor="text1"/>
          <w:sz w:val="22"/>
          <w:szCs w:val="22"/>
        </w:rPr>
        <w:t>Skirden Hall extension, no comments</w:t>
      </w:r>
    </w:p>
    <w:p w14:paraId="5AEF17D6" w14:textId="77777777" w:rsidR="00D952DA" w:rsidRPr="00D952DA" w:rsidRDefault="00D952DA" w:rsidP="00D952DA">
      <w:pPr>
        <w:pStyle w:val="ListParagraph"/>
        <w:ind w:left="2007"/>
        <w:rPr>
          <w:color w:val="FF0000"/>
          <w:sz w:val="22"/>
          <w:szCs w:val="22"/>
        </w:rPr>
      </w:pPr>
    </w:p>
    <w:p w14:paraId="2D7FF697" w14:textId="77777777" w:rsidR="00EE7481" w:rsidRPr="00D952DA" w:rsidRDefault="00EE7481" w:rsidP="00EE7481">
      <w:pPr>
        <w:pStyle w:val="ListParagraph"/>
        <w:ind w:left="927"/>
        <w:rPr>
          <w:color w:val="FF0000"/>
          <w:sz w:val="22"/>
          <w:szCs w:val="22"/>
        </w:rPr>
      </w:pPr>
    </w:p>
    <w:p w14:paraId="2E6C5163" w14:textId="77777777" w:rsidR="00EE7481" w:rsidRPr="00D952DA" w:rsidRDefault="00EE7481" w:rsidP="00EE7481">
      <w:pPr>
        <w:pStyle w:val="ListParagraph"/>
        <w:rPr>
          <w:color w:val="FF0000"/>
          <w:sz w:val="22"/>
          <w:szCs w:val="22"/>
        </w:rPr>
      </w:pPr>
    </w:p>
    <w:p w14:paraId="7448F859" w14:textId="77777777" w:rsidR="00EE7481" w:rsidRPr="00D952DA" w:rsidRDefault="00EE7481" w:rsidP="00EE7481">
      <w:pPr>
        <w:pStyle w:val="ListParagraph"/>
        <w:ind w:left="927"/>
        <w:rPr>
          <w:color w:val="FF0000"/>
          <w:sz w:val="22"/>
          <w:szCs w:val="22"/>
        </w:rPr>
      </w:pPr>
    </w:p>
    <w:p w14:paraId="6C515458" w14:textId="77777777" w:rsidR="00D952DA" w:rsidRPr="00D952DA" w:rsidRDefault="009C5003" w:rsidP="00EE7481">
      <w:pPr>
        <w:pStyle w:val="ListParagraph"/>
        <w:numPr>
          <w:ilvl w:val="0"/>
          <w:numId w:val="2"/>
        </w:numPr>
        <w:rPr>
          <w:color w:val="000000" w:themeColor="text1"/>
          <w:sz w:val="22"/>
          <w:szCs w:val="22"/>
        </w:rPr>
      </w:pPr>
      <w:r w:rsidRPr="00D952DA">
        <w:rPr>
          <w:color w:val="000000" w:themeColor="text1"/>
          <w:sz w:val="22"/>
          <w:szCs w:val="22"/>
        </w:rPr>
        <w:t xml:space="preserve">Parish Notice Boards </w:t>
      </w:r>
    </w:p>
    <w:p w14:paraId="3F159325" w14:textId="5BB74077" w:rsidR="00EE7481" w:rsidRPr="00D952DA" w:rsidRDefault="00D952DA" w:rsidP="00D952DA">
      <w:pPr>
        <w:pStyle w:val="ListParagraph"/>
        <w:ind w:left="2160"/>
        <w:rPr>
          <w:b/>
          <w:bCs/>
          <w:color w:val="000000" w:themeColor="text1"/>
          <w:sz w:val="22"/>
          <w:szCs w:val="22"/>
        </w:rPr>
      </w:pPr>
      <w:r w:rsidRPr="00D952DA">
        <w:rPr>
          <w:b/>
          <w:bCs/>
          <w:color w:val="000000" w:themeColor="text1"/>
          <w:sz w:val="22"/>
          <w:szCs w:val="22"/>
        </w:rPr>
        <w:t xml:space="preserve">  </w:t>
      </w:r>
      <w:r w:rsidR="009C5003" w:rsidRPr="00D952DA">
        <w:rPr>
          <w:b/>
          <w:bCs/>
          <w:color w:val="000000" w:themeColor="text1"/>
          <w:sz w:val="22"/>
          <w:szCs w:val="22"/>
        </w:rPr>
        <w:t xml:space="preserve">– </w:t>
      </w:r>
      <w:r w:rsidRPr="00D952DA">
        <w:rPr>
          <w:b/>
          <w:bCs/>
          <w:color w:val="000000" w:themeColor="text1"/>
          <w:sz w:val="22"/>
          <w:szCs w:val="22"/>
        </w:rPr>
        <w:t xml:space="preserve">    </w:t>
      </w:r>
      <w:r w:rsidRPr="00D952DA">
        <w:rPr>
          <w:color w:val="000000" w:themeColor="text1"/>
          <w:sz w:val="22"/>
          <w:szCs w:val="22"/>
        </w:rPr>
        <w:t>No progress</w:t>
      </w:r>
      <w:r w:rsidRPr="00D952DA">
        <w:rPr>
          <w:b/>
          <w:bCs/>
          <w:color w:val="000000" w:themeColor="text1"/>
          <w:sz w:val="22"/>
          <w:szCs w:val="22"/>
        </w:rPr>
        <w:t xml:space="preserve">, </w:t>
      </w:r>
      <w:r w:rsidR="009C5003" w:rsidRPr="00D952DA">
        <w:rPr>
          <w:color w:val="000000" w:themeColor="text1"/>
          <w:sz w:val="22"/>
          <w:szCs w:val="22"/>
        </w:rPr>
        <w:t xml:space="preserve">Cllr glover </w:t>
      </w:r>
      <w:r w:rsidRPr="00D952DA">
        <w:rPr>
          <w:color w:val="000000" w:themeColor="text1"/>
          <w:sz w:val="22"/>
          <w:szCs w:val="22"/>
        </w:rPr>
        <w:t>still awaiting quotations.</w:t>
      </w:r>
    </w:p>
    <w:p w14:paraId="7B534F66" w14:textId="77777777" w:rsidR="00D952DA" w:rsidRPr="00D952DA" w:rsidRDefault="00D952DA" w:rsidP="00D952DA">
      <w:pPr>
        <w:pStyle w:val="ListParagraph"/>
        <w:ind w:left="927"/>
        <w:rPr>
          <w:b/>
          <w:bCs/>
          <w:color w:val="000000" w:themeColor="text1"/>
          <w:sz w:val="22"/>
          <w:szCs w:val="22"/>
        </w:rPr>
      </w:pPr>
    </w:p>
    <w:p w14:paraId="4CBD6907" w14:textId="77777777" w:rsidR="00EE7481" w:rsidRPr="00D952DA" w:rsidRDefault="00EE7481" w:rsidP="00EE7481">
      <w:pPr>
        <w:pStyle w:val="ListParagraph"/>
        <w:ind w:left="927"/>
        <w:rPr>
          <w:b/>
          <w:bCs/>
          <w:color w:val="000000" w:themeColor="text1"/>
          <w:sz w:val="22"/>
          <w:szCs w:val="22"/>
        </w:rPr>
      </w:pPr>
    </w:p>
    <w:p w14:paraId="3A808374" w14:textId="77777777" w:rsidR="00EE7481" w:rsidRPr="00D952DA" w:rsidRDefault="00EE7481" w:rsidP="00EE7481">
      <w:pPr>
        <w:pStyle w:val="ListParagraph"/>
        <w:ind w:left="927"/>
        <w:rPr>
          <w:b/>
          <w:bCs/>
          <w:color w:val="000000" w:themeColor="text1"/>
          <w:sz w:val="22"/>
          <w:szCs w:val="22"/>
        </w:rPr>
      </w:pPr>
    </w:p>
    <w:p w14:paraId="17AE2252" w14:textId="18410F39" w:rsidR="00D952DA" w:rsidRPr="00D952DA" w:rsidRDefault="00DE74FD" w:rsidP="00D952DA">
      <w:pPr>
        <w:pStyle w:val="ListParagraph"/>
        <w:numPr>
          <w:ilvl w:val="0"/>
          <w:numId w:val="2"/>
        </w:numPr>
        <w:rPr>
          <w:color w:val="000000" w:themeColor="text1"/>
          <w:sz w:val="22"/>
          <w:szCs w:val="22"/>
        </w:rPr>
      </w:pPr>
      <w:r w:rsidRPr="00D952DA">
        <w:rPr>
          <w:color w:val="000000" w:themeColor="text1"/>
          <w:sz w:val="22"/>
          <w:szCs w:val="22"/>
        </w:rPr>
        <w:t xml:space="preserve">Winter </w:t>
      </w:r>
      <w:r w:rsidR="00D952DA" w:rsidRPr="00D952DA">
        <w:rPr>
          <w:color w:val="000000" w:themeColor="text1"/>
          <w:sz w:val="22"/>
          <w:szCs w:val="22"/>
        </w:rPr>
        <w:t>Planting</w:t>
      </w:r>
    </w:p>
    <w:p w14:paraId="1711D840" w14:textId="2A9933A6" w:rsidR="00DE74FD" w:rsidRPr="00D952DA" w:rsidRDefault="00D952DA" w:rsidP="00D952DA">
      <w:pPr>
        <w:ind w:left="2160"/>
        <w:rPr>
          <w:b/>
          <w:bCs/>
          <w:color w:val="000000" w:themeColor="text1"/>
          <w:sz w:val="22"/>
          <w:szCs w:val="22"/>
        </w:rPr>
      </w:pPr>
      <w:r w:rsidRPr="00D952DA">
        <w:rPr>
          <w:b/>
          <w:bCs/>
          <w:color w:val="000000" w:themeColor="text1"/>
          <w:sz w:val="22"/>
          <w:szCs w:val="22"/>
        </w:rPr>
        <w:t xml:space="preserve">  </w:t>
      </w:r>
      <w:r w:rsidR="00DE74FD" w:rsidRPr="00D952DA">
        <w:rPr>
          <w:b/>
          <w:bCs/>
          <w:color w:val="000000" w:themeColor="text1"/>
          <w:sz w:val="22"/>
          <w:szCs w:val="22"/>
        </w:rPr>
        <w:t xml:space="preserve">  </w:t>
      </w:r>
      <w:r w:rsidR="00DE74FD" w:rsidRPr="00D952DA">
        <w:rPr>
          <w:color w:val="000000" w:themeColor="text1"/>
          <w:sz w:val="22"/>
          <w:szCs w:val="22"/>
        </w:rPr>
        <w:t xml:space="preserve"> </w:t>
      </w:r>
      <w:r w:rsidR="00BA3C3F" w:rsidRPr="00D952DA">
        <w:rPr>
          <w:color w:val="000000" w:themeColor="text1"/>
          <w:sz w:val="22"/>
          <w:szCs w:val="22"/>
        </w:rPr>
        <w:t xml:space="preserve">- </w:t>
      </w:r>
      <w:r w:rsidRPr="00D952DA">
        <w:rPr>
          <w:color w:val="000000" w:themeColor="text1"/>
          <w:sz w:val="22"/>
          <w:szCs w:val="22"/>
        </w:rPr>
        <w:t>Agreed to provide £200 per village by a unanimous vote.</w:t>
      </w:r>
    </w:p>
    <w:p w14:paraId="12902AB8" w14:textId="77777777" w:rsidR="00EE7481" w:rsidRPr="00D952DA" w:rsidRDefault="00EE7481" w:rsidP="00EE7481">
      <w:pPr>
        <w:pStyle w:val="ListParagraph"/>
        <w:rPr>
          <w:b/>
          <w:bCs/>
          <w:color w:val="000000" w:themeColor="text1"/>
          <w:sz w:val="22"/>
          <w:szCs w:val="22"/>
        </w:rPr>
      </w:pPr>
    </w:p>
    <w:p w14:paraId="7C20D4C9" w14:textId="77777777" w:rsidR="00EE7481" w:rsidRPr="00D952DA" w:rsidRDefault="00EE7481" w:rsidP="00EE7481">
      <w:pPr>
        <w:pStyle w:val="ListParagraph"/>
        <w:ind w:left="927"/>
        <w:rPr>
          <w:b/>
          <w:bCs/>
          <w:color w:val="000000" w:themeColor="text1"/>
          <w:sz w:val="22"/>
          <w:szCs w:val="22"/>
        </w:rPr>
      </w:pPr>
    </w:p>
    <w:p w14:paraId="2A982285" w14:textId="77777777" w:rsidR="00D952DA" w:rsidRPr="00D952DA" w:rsidRDefault="00DE74FD" w:rsidP="0088050C">
      <w:pPr>
        <w:pStyle w:val="ListParagraph"/>
        <w:numPr>
          <w:ilvl w:val="0"/>
          <w:numId w:val="2"/>
        </w:numPr>
        <w:rPr>
          <w:color w:val="000000" w:themeColor="text1"/>
          <w:sz w:val="22"/>
          <w:szCs w:val="22"/>
        </w:rPr>
      </w:pPr>
      <w:r w:rsidRPr="00D952DA">
        <w:rPr>
          <w:color w:val="000000" w:themeColor="text1"/>
          <w:sz w:val="22"/>
          <w:szCs w:val="22"/>
        </w:rPr>
        <w:t xml:space="preserve">Ice Creams </w:t>
      </w:r>
    </w:p>
    <w:p w14:paraId="01109E52" w14:textId="695367FF" w:rsidR="00DE74FD" w:rsidRPr="00D952DA" w:rsidRDefault="00D952DA" w:rsidP="00D952DA">
      <w:pPr>
        <w:pStyle w:val="ListParagraph"/>
        <w:ind w:left="1440"/>
        <w:rPr>
          <w:b/>
          <w:bCs/>
          <w:color w:val="000000" w:themeColor="text1"/>
          <w:sz w:val="22"/>
          <w:szCs w:val="22"/>
        </w:rPr>
      </w:pPr>
      <w:r w:rsidRPr="00D952DA">
        <w:rPr>
          <w:color w:val="000000" w:themeColor="text1"/>
          <w:sz w:val="22"/>
          <w:szCs w:val="22"/>
        </w:rPr>
        <w:t xml:space="preserve">           </w:t>
      </w:r>
      <w:r w:rsidR="00DE74FD" w:rsidRPr="00D952DA">
        <w:rPr>
          <w:color w:val="000000" w:themeColor="text1"/>
          <w:sz w:val="22"/>
          <w:szCs w:val="22"/>
        </w:rPr>
        <w:t>– Cllr Bunyan was still in the process of organising the event with the Sawley Care Home.</w:t>
      </w:r>
    </w:p>
    <w:p w14:paraId="6555F48B" w14:textId="77777777" w:rsidR="00EE7481" w:rsidRPr="00D952DA" w:rsidRDefault="00EE7481" w:rsidP="00EE7481">
      <w:pPr>
        <w:pStyle w:val="ListParagraph"/>
        <w:ind w:left="927"/>
        <w:rPr>
          <w:b/>
          <w:bCs/>
          <w:color w:val="000000" w:themeColor="text1"/>
          <w:sz w:val="22"/>
          <w:szCs w:val="22"/>
        </w:rPr>
      </w:pPr>
    </w:p>
    <w:p w14:paraId="216837E2" w14:textId="400BE4FD" w:rsidR="00D952DA" w:rsidRPr="00D952DA" w:rsidRDefault="00EE7481" w:rsidP="00D952DA">
      <w:pPr>
        <w:pStyle w:val="ListParagraph"/>
        <w:numPr>
          <w:ilvl w:val="0"/>
          <w:numId w:val="2"/>
        </w:numPr>
        <w:rPr>
          <w:color w:val="000000" w:themeColor="text1"/>
          <w:sz w:val="22"/>
          <w:szCs w:val="22"/>
        </w:rPr>
      </w:pPr>
      <w:r w:rsidRPr="00D952DA">
        <w:rPr>
          <w:color w:val="000000" w:themeColor="text1"/>
          <w:sz w:val="22"/>
          <w:szCs w:val="22"/>
        </w:rPr>
        <w:t xml:space="preserve">Wreaths for Remembrance </w:t>
      </w:r>
      <w:r w:rsidR="00BA3C3F" w:rsidRPr="00D952DA">
        <w:rPr>
          <w:color w:val="000000" w:themeColor="text1"/>
          <w:sz w:val="22"/>
          <w:szCs w:val="22"/>
        </w:rPr>
        <w:t>Sunday</w:t>
      </w:r>
    </w:p>
    <w:p w14:paraId="50503E79" w14:textId="03DD74BB" w:rsidR="00EE7481" w:rsidRPr="00D952DA" w:rsidRDefault="00B75F10" w:rsidP="00D952DA">
      <w:pPr>
        <w:pStyle w:val="ListParagraph"/>
        <w:numPr>
          <w:ilvl w:val="0"/>
          <w:numId w:val="4"/>
        </w:numPr>
        <w:rPr>
          <w:color w:val="000000" w:themeColor="text1"/>
          <w:sz w:val="22"/>
          <w:szCs w:val="22"/>
        </w:rPr>
      </w:pPr>
      <w:r>
        <w:rPr>
          <w:color w:val="000000" w:themeColor="text1"/>
          <w:sz w:val="22"/>
          <w:szCs w:val="22"/>
        </w:rPr>
        <w:t xml:space="preserve">Agreed that Cllr Fortune purchase </w:t>
      </w:r>
      <w:r w:rsidR="007E5444">
        <w:rPr>
          <w:color w:val="000000" w:themeColor="text1"/>
          <w:sz w:val="22"/>
          <w:szCs w:val="22"/>
        </w:rPr>
        <w:t xml:space="preserve">from </w:t>
      </w:r>
      <w:r w:rsidR="007E5444" w:rsidRPr="00D952DA">
        <w:rPr>
          <w:color w:val="000000" w:themeColor="text1"/>
          <w:sz w:val="22"/>
          <w:szCs w:val="22"/>
        </w:rPr>
        <w:t>Lady</w:t>
      </w:r>
      <w:r w:rsidR="00D952DA" w:rsidRPr="00D952DA">
        <w:rPr>
          <w:color w:val="000000" w:themeColor="text1"/>
          <w:sz w:val="22"/>
          <w:szCs w:val="22"/>
        </w:rPr>
        <w:t xml:space="preserve"> Haig agreed by a unanimous vote.</w:t>
      </w:r>
    </w:p>
    <w:p w14:paraId="0CD524DA" w14:textId="77777777" w:rsidR="00EE7481" w:rsidRPr="00D952DA" w:rsidRDefault="00EE7481" w:rsidP="001F35A5">
      <w:pPr>
        <w:rPr>
          <w:b/>
          <w:bCs/>
          <w:color w:val="000000" w:themeColor="text1"/>
          <w:sz w:val="22"/>
          <w:szCs w:val="22"/>
        </w:rPr>
      </w:pPr>
    </w:p>
    <w:p w14:paraId="46A06318" w14:textId="4B00A5C2" w:rsidR="00D952DA" w:rsidRPr="00D952DA" w:rsidRDefault="00EE7481" w:rsidP="00D952DA">
      <w:pPr>
        <w:pStyle w:val="ListParagraph"/>
        <w:numPr>
          <w:ilvl w:val="0"/>
          <w:numId w:val="2"/>
        </w:numPr>
        <w:rPr>
          <w:color w:val="000000" w:themeColor="text1"/>
          <w:sz w:val="22"/>
          <w:szCs w:val="22"/>
        </w:rPr>
      </w:pPr>
      <w:r w:rsidRPr="00D952DA">
        <w:rPr>
          <w:color w:val="000000" w:themeColor="text1"/>
          <w:sz w:val="22"/>
          <w:szCs w:val="22"/>
        </w:rPr>
        <w:t xml:space="preserve">Little Green </w:t>
      </w:r>
      <w:r w:rsidR="00BA3C3F" w:rsidRPr="00D952DA">
        <w:rPr>
          <w:color w:val="000000" w:themeColor="text1"/>
          <w:sz w:val="22"/>
          <w:szCs w:val="22"/>
        </w:rPr>
        <w:t>Bus</w:t>
      </w:r>
    </w:p>
    <w:p w14:paraId="198DED81" w14:textId="5205D38B" w:rsidR="00D952DA" w:rsidRPr="00D952DA" w:rsidRDefault="00D952DA" w:rsidP="00D952DA">
      <w:pPr>
        <w:pStyle w:val="ListParagraph"/>
        <w:numPr>
          <w:ilvl w:val="0"/>
          <w:numId w:val="4"/>
        </w:numPr>
        <w:rPr>
          <w:color w:val="000000" w:themeColor="text1"/>
          <w:sz w:val="22"/>
          <w:szCs w:val="22"/>
        </w:rPr>
      </w:pPr>
      <w:r w:rsidRPr="00D952DA">
        <w:rPr>
          <w:color w:val="000000" w:themeColor="text1"/>
          <w:sz w:val="22"/>
          <w:szCs w:val="22"/>
        </w:rPr>
        <w:t>Agreed to donate £200 by a unanimous vote.</w:t>
      </w:r>
    </w:p>
    <w:p w14:paraId="4410BAA4" w14:textId="77777777" w:rsidR="001F35A5" w:rsidRPr="00D952DA" w:rsidRDefault="001F35A5" w:rsidP="001F35A5">
      <w:pPr>
        <w:rPr>
          <w:b/>
          <w:bCs/>
          <w:color w:val="000000" w:themeColor="text1"/>
          <w:sz w:val="22"/>
          <w:szCs w:val="22"/>
        </w:rPr>
      </w:pPr>
    </w:p>
    <w:p w14:paraId="169EC3B4" w14:textId="2F4FD162" w:rsidR="00EE7481" w:rsidRPr="00D952DA" w:rsidRDefault="00BA3C3F" w:rsidP="0088050C">
      <w:pPr>
        <w:pStyle w:val="ListParagraph"/>
        <w:numPr>
          <w:ilvl w:val="0"/>
          <w:numId w:val="2"/>
        </w:numPr>
        <w:rPr>
          <w:color w:val="000000" w:themeColor="text1"/>
          <w:sz w:val="22"/>
          <w:szCs w:val="22"/>
        </w:rPr>
      </w:pPr>
      <w:r w:rsidRPr="00D952DA">
        <w:rPr>
          <w:color w:val="000000" w:themeColor="text1"/>
          <w:sz w:val="22"/>
          <w:szCs w:val="22"/>
        </w:rPr>
        <w:t>Accounts</w:t>
      </w:r>
    </w:p>
    <w:p w14:paraId="24206908" w14:textId="39C8D491" w:rsidR="00D952DA" w:rsidRPr="00D952DA" w:rsidRDefault="00D952DA" w:rsidP="00D952DA">
      <w:pPr>
        <w:pStyle w:val="ListParagraph"/>
        <w:numPr>
          <w:ilvl w:val="0"/>
          <w:numId w:val="4"/>
        </w:numPr>
        <w:rPr>
          <w:color w:val="000000" w:themeColor="text1"/>
          <w:sz w:val="22"/>
          <w:szCs w:val="22"/>
        </w:rPr>
      </w:pPr>
      <w:r w:rsidRPr="00D952DA">
        <w:rPr>
          <w:color w:val="000000" w:themeColor="text1"/>
          <w:sz w:val="22"/>
          <w:szCs w:val="22"/>
        </w:rPr>
        <w:t>Due to banking problems (referee to earlier in the meeting) bills cannot be paid</w:t>
      </w:r>
    </w:p>
    <w:p w14:paraId="5542FA69" w14:textId="4D1A9460" w:rsidR="00D952DA" w:rsidRPr="00D952DA" w:rsidRDefault="00D952DA" w:rsidP="00D952DA">
      <w:pPr>
        <w:pStyle w:val="ListParagraph"/>
        <w:numPr>
          <w:ilvl w:val="0"/>
          <w:numId w:val="4"/>
        </w:numPr>
        <w:rPr>
          <w:color w:val="000000" w:themeColor="text1"/>
          <w:sz w:val="22"/>
          <w:szCs w:val="22"/>
        </w:rPr>
      </w:pPr>
      <w:r w:rsidRPr="00D952DA">
        <w:rPr>
          <w:color w:val="000000" w:themeColor="text1"/>
          <w:sz w:val="22"/>
          <w:szCs w:val="22"/>
        </w:rPr>
        <w:t>Current bank balance £57,181</w:t>
      </w:r>
    </w:p>
    <w:p w14:paraId="0FBB0104" w14:textId="4513AA9B" w:rsidR="00D952DA" w:rsidRPr="00D952DA" w:rsidRDefault="00D952DA" w:rsidP="00D952DA">
      <w:pPr>
        <w:rPr>
          <w:color w:val="000000" w:themeColor="text1"/>
          <w:sz w:val="22"/>
          <w:szCs w:val="22"/>
        </w:rPr>
      </w:pPr>
    </w:p>
    <w:p w14:paraId="1E84D301" w14:textId="77777777" w:rsidR="00D952DA" w:rsidRPr="00D952DA" w:rsidRDefault="00D952DA" w:rsidP="00D952DA">
      <w:pPr>
        <w:rPr>
          <w:color w:val="000000" w:themeColor="text1"/>
          <w:sz w:val="22"/>
          <w:szCs w:val="22"/>
        </w:rPr>
      </w:pPr>
    </w:p>
    <w:p w14:paraId="0E01139F" w14:textId="77777777" w:rsidR="001F35A5" w:rsidRPr="00D952DA" w:rsidRDefault="001F35A5" w:rsidP="001F35A5">
      <w:pPr>
        <w:rPr>
          <w:b/>
          <w:bCs/>
          <w:color w:val="000000" w:themeColor="text1"/>
          <w:sz w:val="22"/>
          <w:szCs w:val="22"/>
        </w:rPr>
      </w:pPr>
    </w:p>
    <w:p w14:paraId="4F18ADA7" w14:textId="36FD1454" w:rsidR="00D952DA" w:rsidRPr="00D952DA" w:rsidRDefault="00D952DA" w:rsidP="0088050C">
      <w:pPr>
        <w:pStyle w:val="ListParagraph"/>
        <w:numPr>
          <w:ilvl w:val="0"/>
          <w:numId w:val="2"/>
        </w:numPr>
        <w:rPr>
          <w:color w:val="000000" w:themeColor="text1"/>
          <w:sz w:val="22"/>
          <w:szCs w:val="22"/>
        </w:rPr>
      </w:pPr>
      <w:r w:rsidRPr="00D952DA">
        <w:rPr>
          <w:color w:val="000000" w:themeColor="text1"/>
          <w:sz w:val="22"/>
          <w:szCs w:val="22"/>
        </w:rPr>
        <w:t>Matters arising</w:t>
      </w:r>
    </w:p>
    <w:p w14:paraId="085D563E" w14:textId="1731619B" w:rsidR="00D952DA" w:rsidRPr="00D952DA" w:rsidRDefault="00D952DA" w:rsidP="00D952DA">
      <w:pPr>
        <w:pStyle w:val="ListParagraph"/>
        <w:numPr>
          <w:ilvl w:val="0"/>
          <w:numId w:val="4"/>
        </w:numPr>
        <w:rPr>
          <w:b/>
          <w:bCs/>
          <w:color w:val="000000" w:themeColor="text1"/>
          <w:sz w:val="22"/>
          <w:szCs w:val="22"/>
        </w:rPr>
      </w:pPr>
      <w:r w:rsidRPr="00D952DA">
        <w:rPr>
          <w:color w:val="000000" w:themeColor="text1"/>
          <w:sz w:val="22"/>
          <w:szCs w:val="22"/>
        </w:rPr>
        <w:t xml:space="preserve">Several residents have raised the issue of a flood risk from the beck adjacent to the Coach and Horses. It is understood that RVBC can apply for grants from the Environment Agency. Details have been passed onto the Parish council and both Cllrs </w:t>
      </w:r>
      <w:r w:rsidR="00B75F10">
        <w:rPr>
          <w:color w:val="000000" w:themeColor="text1"/>
          <w:sz w:val="22"/>
          <w:szCs w:val="22"/>
        </w:rPr>
        <w:t>Fortune</w:t>
      </w:r>
      <w:r w:rsidRPr="00D952DA">
        <w:rPr>
          <w:color w:val="000000" w:themeColor="text1"/>
          <w:sz w:val="22"/>
          <w:szCs w:val="22"/>
        </w:rPr>
        <w:t xml:space="preserve"> and Glover agreed to investigate and gather knowledge on previous flood prevention work. The item will be placed on the next meeting agenda.</w:t>
      </w:r>
    </w:p>
    <w:p w14:paraId="2601A2C0" w14:textId="2809DBD7" w:rsidR="00D952DA" w:rsidRPr="00D952DA" w:rsidRDefault="00D952DA" w:rsidP="00D952DA">
      <w:pPr>
        <w:pStyle w:val="ListParagraph"/>
        <w:numPr>
          <w:ilvl w:val="0"/>
          <w:numId w:val="4"/>
        </w:numPr>
        <w:rPr>
          <w:b/>
          <w:bCs/>
          <w:color w:val="000000" w:themeColor="text1"/>
          <w:sz w:val="22"/>
          <w:szCs w:val="22"/>
        </w:rPr>
      </w:pPr>
      <w:r w:rsidRPr="00D952DA">
        <w:rPr>
          <w:color w:val="000000" w:themeColor="text1"/>
          <w:sz w:val="22"/>
          <w:szCs w:val="22"/>
        </w:rPr>
        <w:t>The damaged wall at Copy Nook, Cllrs Whittaker and Bunyan would try and meet with Mr Chris Mitton to discuss.</w:t>
      </w:r>
    </w:p>
    <w:p w14:paraId="716FE1C5" w14:textId="206B51A5" w:rsidR="00D952DA" w:rsidRPr="00D952DA" w:rsidRDefault="00F64F2F" w:rsidP="00D952DA">
      <w:pPr>
        <w:pStyle w:val="ListParagraph"/>
        <w:numPr>
          <w:ilvl w:val="0"/>
          <w:numId w:val="4"/>
        </w:numPr>
        <w:rPr>
          <w:b/>
          <w:bCs/>
          <w:color w:val="000000" w:themeColor="text1"/>
          <w:sz w:val="22"/>
          <w:szCs w:val="22"/>
        </w:rPr>
      </w:pPr>
      <w:r>
        <w:rPr>
          <w:color w:val="000000" w:themeColor="text1"/>
          <w:sz w:val="22"/>
          <w:szCs w:val="22"/>
        </w:rPr>
        <w:t xml:space="preserve">The Parish council are </w:t>
      </w:r>
      <w:r w:rsidR="00D952DA" w:rsidRPr="00D952DA">
        <w:rPr>
          <w:color w:val="000000" w:themeColor="text1"/>
          <w:sz w:val="22"/>
          <w:szCs w:val="22"/>
        </w:rPr>
        <w:t>making grants of up to £1,000 for Village Halls providing that they have a suitable and worthwhile project that needs supporting. Council members are asked to liaise directly with their respective Village Hall committees.</w:t>
      </w:r>
    </w:p>
    <w:p w14:paraId="453D7A5B" w14:textId="77777777" w:rsidR="00D952DA" w:rsidRPr="00D952DA" w:rsidRDefault="00D952DA" w:rsidP="00D952DA">
      <w:pPr>
        <w:pStyle w:val="ListParagraph"/>
        <w:numPr>
          <w:ilvl w:val="0"/>
          <w:numId w:val="4"/>
        </w:numPr>
        <w:rPr>
          <w:color w:val="FF0000"/>
          <w:sz w:val="22"/>
          <w:szCs w:val="22"/>
        </w:rPr>
      </w:pPr>
      <w:r w:rsidRPr="00D952DA">
        <w:rPr>
          <w:color w:val="000000" w:themeColor="text1"/>
          <w:sz w:val="22"/>
          <w:szCs w:val="22"/>
        </w:rPr>
        <w:t>It was agreed that the Chairman and acting Clerk would pull together an appropriate job description for the vacancy of Clerk.</w:t>
      </w:r>
    </w:p>
    <w:p w14:paraId="2E2595B1" w14:textId="77777777" w:rsidR="00D952DA" w:rsidRPr="00D952DA" w:rsidRDefault="00D952DA" w:rsidP="00D952DA">
      <w:pPr>
        <w:pStyle w:val="ListParagraph"/>
        <w:ind w:left="2007"/>
        <w:rPr>
          <w:b/>
          <w:bCs/>
          <w:color w:val="000000" w:themeColor="text1"/>
          <w:sz w:val="22"/>
          <w:szCs w:val="22"/>
        </w:rPr>
      </w:pPr>
    </w:p>
    <w:p w14:paraId="73621909" w14:textId="77777777" w:rsidR="00D952DA" w:rsidRPr="00D952DA" w:rsidRDefault="00D952DA" w:rsidP="00D952DA">
      <w:pPr>
        <w:rPr>
          <w:b/>
          <w:bCs/>
          <w:color w:val="000000" w:themeColor="text1"/>
          <w:sz w:val="22"/>
          <w:szCs w:val="22"/>
        </w:rPr>
      </w:pPr>
    </w:p>
    <w:p w14:paraId="7CE1A802" w14:textId="60F79050" w:rsidR="00D952DA" w:rsidRPr="00D952DA" w:rsidRDefault="00EE7481" w:rsidP="00D952DA">
      <w:pPr>
        <w:pStyle w:val="ListParagraph"/>
        <w:numPr>
          <w:ilvl w:val="0"/>
          <w:numId w:val="2"/>
        </w:numPr>
        <w:rPr>
          <w:color w:val="000000" w:themeColor="text1"/>
          <w:sz w:val="22"/>
          <w:szCs w:val="22"/>
        </w:rPr>
      </w:pPr>
      <w:r w:rsidRPr="00D952DA">
        <w:rPr>
          <w:color w:val="000000" w:themeColor="text1"/>
          <w:sz w:val="22"/>
          <w:szCs w:val="22"/>
        </w:rPr>
        <w:t xml:space="preserve">Date and Venue of Next </w:t>
      </w:r>
      <w:r w:rsidR="00BA3C3F" w:rsidRPr="00D952DA">
        <w:rPr>
          <w:color w:val="000000" w:themeColor="text1"/>
          <w:sz w:val="22"/>
          <w:szCs w:val="22"/>
        </w:rPr>
        <w:t xml:space="preserve">Meeting </w:t>
      </w:r>
    </w:p>
    <w:p w14:paraId="5D516EDC" w14:textId="14D4205B" w:rsidR="00EE7481" w:rsidRPr="00D952DA" w:rsidRDefault="00D952DA" w:rsidP="00D952DA">
      <w:pPr>
        <w:pStyle w:val="ListParagraph"/>
        <w:ind w:left="2160"/>
        <w:rPr>
          <w:color w:val="000000" w:themeColor="text1"/>
          <w:sz w:val="22"/>
          <w:szCs w:val="22"/>
        </w:rPr>
      </w:pPr>
      <w:r w:rsidRPr="00D952DA">
        <w:rPr>
          <w:color w:val="000000" w:themeColor="text1"/>
          <w:sz w:val="22"/>
          <w:szCs w:val="22"/>
        </w:rPr>
        <w:t>–</w:t>
      </w:r>
      <w:r w:rsidR="00EE7481" w:rsidRPr="00D952DA">
        <w:rPr>
          <w:color w:val="000000" w:themeColor="text1"/>
          <w:sz w:val="22"/>
          <w:szCs w:val="22"/>
        </w:rPr>
        <w:t xml:space="preserve"> </w:t>
      </w:r>
      <w:r w:rsidRPr="00D952DA">
        <w:rPr>
          <w:color w:val="000000" w:themeColor="text1"/>
          <w:sz w:val="22"/>
          <w:szCs w:val="22"/>
        </w:rPr>
        <w:t xml:space="preserve">  1</w:t>
      </w:r>
      <w:r w:rsidRPr="00D952DA">
        <w:rPr>
          <w:color w:val="000000" w:themeColor="text1"/>
          <w:sz w:val="22"/>
          <w:szCs w:val="22"/>
          <w:vertAlign w:val="superscript"/>
        </w:rPr>
        <w:t>st</w:t>
      </w:r>
      <w:r w:rsidRPr="00D952DA">
        <w:rPr>
          <w:color w:val="000000" w:themeColor="text1"/>
          <w:sz w:val="22"/>
          <w:szCs w:val="22"/>
        </w:rPr>
        <w:t xml:space="preserve"> November at Bolton by Bowland Village Hall 7.30pm</w:t>
      </w:r>
      <w:r w:rsidR="00EE7481" w:rsidRPr="00D952DA">
        <w:rPr>
          <w:color w:val="000000" w:themeColor="text1"/>
          <w:sz w:val="22"/>
          <w:szCs w:val="22"/>
        </w:rPr>
        <w:t>.</w:t>
      </w:r>
      <w:r w:rsidR="001F35A5" w:rsidRPr="00D952DA">
        <w:rPr>
          <w:color w:val="000000" w:themeColor="text1"/>
          <w:sz w:val="22"/>
          <w:szCs w:val="22"/>
        </w:rPr>
        <w:t xml:space="preserve"> The meeting closed </w:t>
      </w:r>
      <w:r w:rsidR="00BA3C3F" w:rsidRPr="00D952DA">
        <w:rPr>
          <w:color w:val="000000" w:themeColor="text1"/>
          <w:sz w:val="22"/>
          <w:szCs w:val="22"/>
        </w:rPr>
        <w:t>at</w:t>
      </w:r>
      <w:r w:rsidRPr="00D952DA">
        <w:rPr>
          <w:color w:val="000000" w:themeColor="text1"/>
          <w:sz w:val="22"/>
          <w:szCs w:val="22"/>
        </w:rPr>
        <w:t xml:space="preserve"> 8.20pm</w:t>
      </w:r>
    </w:p>
    <w:p w14:paraId="3272BF1C" w14:textId="14682A6D" w:rsidR="003D3256" w:rsidRDefault="003D3256" w:rsidP="003D3256">
      <w:pPr>
        <w:rPr>
          <w:color w:val="FF0000"/>
          <w:sz w:val="22"/>
          <w:szCs w:val="22"/>
        </w:rPr>
      </w:pPr>
      <w:r w:rsidRPr="00D952DA">
        <w:rPr>
          <w:color w:val="FF0000"/>
          <w:sz w:val="22"/>
          <w:szCs w:val="22"/>
        </w:rPr>
        <w:t xml:space="preserve"> </w:t>
      </w:r>
    </w:p>
    <w:p w14:paraId="7B305782" w14:textId="089A141C" w:rsidR="00D952DA" w:rsidRDefault="00D952DA" w:rsidP="003D3256">
      <w:pPr>
        <w:rPr>
          <w:color w:val="FF0000"/>
          <w:sz w:val="22"/>
          <w:szCs w:val="22"/>
        </w:rPr>
      </w:pPr>
    </w:p>
    <w:p w14:paraId="1A022FA5" w14:textId="3E7E6054" w:rsidR="00D952DA" w:rsidRPr="00D952DA" w:rsidRDefault="00D952DA" w:rsidP="003D3256">
      <w:pPr>
        <w:rPr>
          <w:color w:val="000000" w:themeColor="text1"/>
          <w:sz w:val="22"/>
          <w:szCs w:val="22"/>
        </w:rPr>
      </w:pPr>
      <w:r w:rsidRPr="00B75F10">
        <w:rPr>
          <w:rFonts w:ascii="Bradley Hand" w:hAnsi="Bradley Hand"/>
          <w:color w:val="000000" w:themeColor="text1"/>
          <w:sz w:val="22"/>
          <w:szCs w:val="22"/>
        </w:rPr>
        <w:lastRenderedPageBreak/>
        <w:t xml:space="preserve">Hayden </w:t>
      </w:r>
      <w:r w:rsidR="007E5444" w:rsidRPr="00B75F10">
        <w:rPr>
          <w:rFonts w:ascii="Bradley Hand" w:hAnsi="Bradley Hand"/>
          <w:color w:val="000000" w:themeColor="text1"/>
          <w:sz w:val="22"/>
          <w:szCs w:val="22"/>
        </w:rPr>
        <w:t>Fortune</w:t>
      </w:r>
      <w:r w:rsidR="007E5444" w:rsidRPr="00D952DA">
        <w:rPr>
          <w:color w:val="000000" w:themeColor="text1"/>
          <w:sz w:val="22"/>
          <w:szCs w:val="22"/>
        </w:rPr>
        <w:t xml:space="preserve"> </w:t>
      </w:r>
      <w:r w:rsidR="007E5444">
        <w:rPr>
          <w:color w:val="000000" w:themeColor="text1"/>
          <w:sz w:val="22"/>
          <w:szCs w:val="22"/>
        </w:rPr>
        <w:t>-</w:t>
      </w:r>
      <w:r>
        <w:rPr>
          <w:color w:val="000000" w:themeColor="text1"/>
          <w:sz w:val="22"/>
          <w:szCs w:val="22"/>
        </w:rPr>
        <w:t xml:space="preserve"> </w:t>
      </w:r>
      <w:r w:rsidRPr="00D952DA">
        <w:rPr>
          <w:color w:val="000000" w:themeColor="text1"/>
          <w:sz w:val="22"/>
          <w:szCs w:val="22"/>
        </w:rPr>
        <w:t>Acting Proper Officer</w:t>
      </w:r>
    </w:p>
    <w:sectPr w:rsidR="00D952DA" w:rsidRPr="00D952DA" w:rsidSect="00AE5F5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71E3" w14:textId="77777777" w:rsidR="00131196" w:rsidRDefault="00131196" w:rsidP="007E5444">
      <w:r>
        <w:separator/>
      </w:r>
    </w:p>
  </w:endnote>
  <w:endnote w:type="continuationSeparator" w:id="0">
    <w:p w14:paraId="7C4DC861" w14:textId="77777777" w:rsidR="00131196" w:rsidRDefault="00131196" w:rsidP="007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2995" w14:textId="77777777" w:rsidR="007E5444" w:rsidRDefault="007E5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402" w14:textId="77777777" w:rsidR="007E5444" w:rsidRDefault="007E5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6613" w14:textId="77777777" w:rsidR="007E5444" w:rsidRDefault="007E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2AB6" w14:textId="77777777" w:rsidR="00131196" w:rsidRDefault="00131196" w:rsidP="007E5444">
      <w:r>
        <w:separator/>
      </w:r>
    </w:p>
  </w:footnote>
  <w:footnote w:type="continuationSeparator" w:id="0">
    <w:p w14:paraId="09013EC4" w14:textId="77777777" w:rsidR="00131196" w:rsidRDefault="00131196" w:rsidP="007E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AEA8" w14:textId="7C23273A" w:rsidR="007E5444" w:rsidRDefault="00131196">
    <w:pPr>
      <w:pStyle w:val="Header"/>
    </w:pPr>
    <w:r>
      <w:rPr>
        <w:noProof/>
      </w:rPr>
      <w:pict w14:anchorId="6BA4C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856" o:spid="_x0000_s1027"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43B7" w14:textId="7F71A86E" w:rsidR="007E5444" w:rsidRDefault="00131196">
    <w:pPr>
      <w:pStyle w:val="Header"/>
    </w:pPr>
    <w:r>
      <w:rPr>
        <w:noProof/>
      </w:rPr>
      <w:pict w14:anchorId="46576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857" o:spid="_x0000_s1026"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CFC6" w14:textId="0DB14B0E" w:rsidR="007E5444" w:rsidRDefault="00131196">
    <w:pPr>
      <w:pStyle w:val="Header"/>
    </w:pPr>
    <w:r>
      <w:rPr>
        <w:noProof/>
      </w:rPr>
      <w:pict w14:anchorId="65991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855" o:spid="_x0000_s1025"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2B43"/>
    <w:multiLevelType w:val="hybridMultilevel"/>
    <w:tmpl w:val="DF1E0C54"/>
    <w:lvl w:ilvl="0" w:tplc="501A6B54">
      <w:start w:val="1"/>
      <w:numFmt w:val="decimal"/>
      <w:lvlText w:val="%1."/>
      <w:lvlJc w:val="left"/>
      <w:pPr>
        <w:ind w:left="927" w:hanging="360"/>
      </w:pPr>
      <w:rPr>
        <w:rFonts w:hint="default"/>
        <w:color w:val="000000" w:themeColor="text1"/>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1991D64"/>
    <w:multiLevelType w:val="hybridMultilevel"/>
    <w:tmpl w:val="EF289B68"/>
    <w:lvl w:ilvl="0" w:tplc="A192D02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D81449"/>
    <w:multiLevelType w:val="multilevel"/>
    <w:tmpl w:val="E0C81726"/>
    <w:lvl w:ilvl="0">
      <w:start w:val="1"/>
      <w:numFmt w:val="decimal"/>
      <w:lvlText w:val="%1"/>
      <w:lvlJc w:val="left"/>
      <w:pPr>
        <w:ind w:left="360" w:hanging="360"/>
      </w:pPr>
      <w:rPr>
        <w:rFonts w:hint="default"/>
        <w:color w:val="000000" w:themeColor="text1"/>
      </w:rPr>
    </w:lvl>
    <w:lvl w:ilvl="1">
      <w:start w:val="1"/>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788" w:hanging="108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7002" w:hanging="144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9216" w:hanging="1800"/>
      </w:pPr>
      <w:rPr>
        <w:rFonts w:hint="default"/>
        <w:color w:val="000000" w:themeColor="text1"/>
      </w:rPr>
    </w:lvl>
  </w:abstractNum>
  <w:abstractNum w:abstractNumId="3" w15:restartNumberingAfterBreak="0">
    <w:nsid w:val="79451874"/>
    <w:multiLevelType w:val="hybridMultilevel"/>
    <w:tmpl w:val="7B481B52"/>
    <w:lvl w:ilvl="0" w:tplc="B066E7D6">
      <w:start w:val="1"/>
      <w:numFmt w:val="bullet"/>
      <w:lvlText w:val="-"/>
      <w:lvlJc w:val="left"/>
      <w:pPr>
        <w:ind w:left="2520" w:hanging="360"/>
      </w:pPr>
      <w:rPr>
        <w:rFonts w:ascii="Calibri" w:eastAsiaTheme="minorHAnsi" w:hAnsi="Calibri" w:cs="Calibri" w:hint="default"/>
        <w:b/>
        <w:color w:val="000000" w:themeColor="tex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AE"/>
    <w:rsid w:val="00131196"/>
    <w:rsid w:val="001F35A5"/>
    <w:rsid w:val="002165F5"/>
    <w:rsid w:val="003708AE"/>
    <w:rsid w:val="00380352"/>
    <w:rsid w:val="003C7EFD"/>
    <w:rsid w:val="003D3256"/>
    <w:rsid w:val="005D6AC4"/>
    <w:rsid w:val="00761234"/>
    <w:rsid w:val="007E5444"/>
    <w:rsid w:val="007E62ED"/>
    <w:rsid w:val="0088050C"/>
    <w:rsid w:val="009C5003"/>
    <w:rsid w:val="00A657CF"/>
    <w:rsid w:val="00A83E1D"/>
    <w:rsid w:val="00AA3AA0"/>
    <w:rsid w:val="00AE5F55"/>
    <w:rsid w:val="00B75F10"/>
    <w:rsid w:val="00BA3C3F"/>
    <w:rsid w:val="00BB0592"/>
    <w:rsid w:val="00BC76D1"/>
    <w:rsid w:val="00BD63C6"/>
    <w:rsid w:val="00CD77C7"/>
    <w:rsid w:val="00D952DA"/>
    <w:rsid w:val="00DD0834"/>
    <w:rsid w:val="00DE74FD"/>
    <w:rsid w:val="00EE7481"/>
    <w:rsid w:val="00F64F2F"/>
    <w:rsid w:val="00F8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1C37"/>
  <w15:chartTrackingRefBased/>
  <w15:docId w15:val="{0F3ED9D5-CF7F-6A4C-A86F-F8E7B0E1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50C"/>
    <w:pPr>
      <w:ind w:left="720"/>
      <w:contextualSpacing/>
    </w:pPr>
  </w:style>
  <w:style w:type="paragraph" w:styleId="Header">
    <w:name w:val="header"/>
    <w:basedOn w:val="Normal"/>
    <w:link w:val="HeaderChar"/>
    <w:uiPriority w:val="99"/>
    <w:unhideWhenUsed/>
    <w:rsid w:val="007E5444"/>
    <w:pPr>
      <w:tabs>
        <w:tab w:val="center" w:pos="4513"/>
        <w:tab w:val="right" w:pos="9026"/>
      </w:tabs>
    </w:pPr>
  </w:style>
  <w:style w:type="character" w:customStyle="1" w:styleId="HeaderChar">
    <w:name w:val="Header Char"/>
    <w:basedOn w:val="DefaultParagraphFont"/>
    <w:link w:val="Header"/>
    <w:uiPriority w:val="99"/>
    <w:rsid w:val="007E5444"/>
  </w:style>
  <w:style w:type="paragraph" w:styleId="Footer">
    <w:name w:val="footer"/>
    <w:basedOn w:val="Normal"/>
    <w:link w:val="FooterChar"/>
    <w:uiPriority w:val="99"/>
    <w:unhideWhenUsed/>
    <w:rsid w:val="007E5444"/>
    <w:pPr>
      <w:tabs>
        <w:tab w:val="center" w:pos="4513"/>
        <w:tab w:val="right" w:pos="9026"/>
      </w:tabs>
    </w:pPr>
  </w:style>
  <w:style w:type="character" w:customStyle="1" w:styleId="FooterChar">
    <w:name w:val="Footer Char"/>
    <w:basedOn w:val="DefaultParagraphFont"/>
    <w:link w:val="Footer"/>
    <w:uiPriority w:val="99"/>
    <w:rsid w:val="007E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Yates</dc:creator>
  <cp:keywords/>
  <dc:description/>
  <cp:lastModifiedBy>Andrew Yates</cp:lastModifiedBy>
  <cp:revision>3</cp:revision>
  <dcterms:created xsi:type="dcterms:W3CDTF">2022-01-20T18:00:00Z</dcterms:created>
  <dcterms:modified xsi:type="dcterms:W3CDTF">2022-02-02T13:30:00Z</dcterms:modified>
</cp:coreProperties>
</file>